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Login Screens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Login screen will now retain the “District” name when logging into the app.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606262" cy="3176224"/>
            <wp:effectExtent b="0" l="0" r="0" t="0"/>
            <wp:docPr id="190378080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6262" cy="31762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Face ID (Finger Print on Android) can now be enabled when logging into the app.  This can also be disabled at any time by clicking on the setting button </w:t>
      </w:r>
      <w:r w:rsidDel="00000000" w:rsidR="00000000" w:rsidRPr="00000000">
        <w:rPr>
          <w:rtl w:val="0"/>
        </w:rPr>
        <w:t xml:space="preserve">at the bottom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of the screen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ind w:left="720" w:firstLine="0"/>
        <w:rPr>
          <w:b w:val="1"/>
          <w:sz w:val="28"/>
          <w:szCs w:val="28"/>
          <w:u w:val="single"/>
        </w:rPr>
      </w:pPr>
      <w:r w:rsidDel="00000000" w:rsidR="00000000" w:rsidRPr="00000000">
        <w:rPr/>
        <w:drawing>
          <wp:inline distB="0" distT="0" distL="0" distR="0">
            <wp:extent cx="1753237" cy="3317204"/>
            <wp:effectExtent b="0" l="0" r="0" t="0"/>
            <wp:docPr id="19037808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3237" cy="33172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rPr/>
        <w:drawing>
          <wp:inline distB="0" distT="0" distL="0" distR="0">
            <wp:extent cx="1890053" cy="3313023"/>
            <wp:effectExtent b="0" l="0" r="0" t="0"/>
            <wp:docPr id="190378080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0053" cy="33130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after="0" w:line="240" w:lineRule="auto"/>
      <w:rPr>
        <w:b w:val="1"/>
        <w:color w:val="ffffff"/>
        <w:sz w:val="32"/>
        <w:szCs w:val="32"/>
      </w:rPr>
    </w:pPr>
    <w:r w:rsidDel="00000000" w:rsidR="00000000" w:rsidRPr="00000000">
      <w:rPr>
        <w:b w:val="1"/>
        <w:color w:val="ffffff"/>
        <w:sz w:val="32"/>
        <w:szCs w:val="32"/>
        <w:rtl w:val="0"/>
      </w:rPr>
      <w:t xml:space="preserve">Release 5.1.0</w:t>
    </w:r>
  </w:p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195"/>
        <w:tab w:val="left" w:leader="none" w:pos="15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-4761</wp:posOffset>
              </wp:positionH>
              <wp:positionV relativeFrom="page">
                <wp:posOffset>447993</wp:posOffset>
              </wp:positionV>
              <wp:extent cx="5905500" cy="414019"/>
              <wp:effectExtent b="0" l="0" r="0" t="0"/>
              <wp:wrapSquare wrapText="bothSides" distB="0" distT="0" distL="114300" distR="114300"/>
              <wp:docPr id="190378080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96108" y="3609185"/>
                        <a:ext cx="5899785" cy="34163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  <w:t xml:space="preserve">Mobile Release 2.2.0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  <w:t xml:space="preserve">Mobile ver 2.2.0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38100" lIns="118725" spcFirstLastPara="1" rIns="118725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-4761</wp:posOffset>
              </wp:positionH>
              <wp:positionV relativeFrom="page">
                <wp:posOffset>447993</wp:posOffset>
              </wp:positionV>
              <wp:extent cx="5905500" cy="414019"/>
              <wp:effectExtent b="0" l="0" r="0" t="0"/>
              <wp:wrapSquare wrapText="bothSides" distB="0" distT="0" distL="114300" distR="114300"/>
              <wp:docPr id="190378080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5500" cy="41401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727981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D6EEF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BE441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265A7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65A76"/>
  </w:style>
  <w:style w:type="paragraph" w:styleId="Footer">
    <w:name w:val="footer"/>
    <w:basedOn w:val="Normal"/>
    <w:link w:val="FooterChar"/>
    <w:uiPriority w:val="99"/>
    <w:unhideWhenUsed w:val="1"/>
    <w:qFormat w:val="1"/>
    <w:rsid w:val="00265A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65A76"/>
  </w:style>
  <w:style w:type="paragraph" w:styleId="NoSpacing">
    <w:name w:val="No Spacing"/>
    <w:uiPriority w:val="1"/>
    <w:qFormat w:val="1"/>
    <w:rsid w:val="0006667D"/>
    <w:pPr>
      <w:spacing w:after="0" w:line="240" w:lineRule="auto"/>
    </w:pPr>
    <w:rPr>
      <w:color w:val="44546a" w:themeColor="text2"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727981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aranob" w:customStyle="1">
    <w:name w:val="aranob"/>
    <w:basedOn w:val="DefaultParagraphFont"/>
    <w:rsid w:val="009B3C34"/>
  </w:style>
  <w:style w:type="character" w:styleId="Hyperlink">
    <w:name w:val="Hyperlink"/>
    <w:basedOn w:val="DefaultParagraphFont"/>
    <w:uiPriority w:val="99"/>
    <w:unhideWhenUsed w:val="1"/>
    <w:rsid w:val="009B3C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76936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E061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+eeGRRFnQLopXm3laFrlPrapg==">CgMxLjA4AHIhMUdBSlIyay1RWHN5TW1YTXE3Y3dQcmZ0cy1hNUh2eExZ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2023-12-11T15:17:00Z</dcterms:created>
  <dc:creator>Karen Zuber</dc:creator>
</cp:coreProperties>
</file>